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48CF3" w14:textId="77777777" w:rsidR="0085058E" w:rsidRPr="00233198" w:rsidRDefault="003F3243" w:rsidP="00233198">
      <w:r w:rsidRPr="00233198">
        <w:rPr>
          <w:noProof/>
        </w:rPr>
        <mc:AlternateContent>
          <mc:Choice Requires="wps">
            <w:drawing>
              <wp:anchor distT="0" distB="0" distL="114300" distR="114300" simplePos="0" relativeHeight="251658752" behindDoc="0" locked="0" layoutInCell="1" allowOverlap="1" wp14:anchorId="35ED90A4" wp14:editId="75D2A849">
                <wp:simplePos x="0" y="0"/>
                <wp:positionH relativeFrom="column">
                  <wp:posOffset>3467735</wp:posOffset>
                </wp:positionH>
                <wp:positionV relativeFrom="paragraph">
                  <wp:posOffset>57150</wp:posOffset>
                </wp:positionV>
                <wp:extent cx="3009900" cy="353060"/>
                <wp:effectExtent l="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3009900" cy="3530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8C7ADF" w14:textId="77777777" w:rsidR="004D54B6" w:rsidRDefault="009833A3" w:rsidP="004D54B6">
                            <w:pPr>
                              <w:jc w:val="right"/>
                              <w:rPr>
                                <w:color w:val="5C4E3D"/>
                                <w:szCs w:val="18"/>
                              </w:rPr>
                            </w:pPr>
                            <w:r>
                              <w:rPr>
                                <w:color w:val="5C4E3D"/>
                                <w:szCs w:val="18"/>
                              </w:rPr>
                              <w:t>Michael J. Sullivan</w:t>
                            </w:r>
                          </w:p>
                          <w:p w14:paraId="195281E0" w14:textId="77777777" w:rsidR="009833A3" w:rsidRPr="004D54B6" w:rsidRDefault="009833A3" w:rsidP="004D54B6">
                            <w:pPr>
                              <w:jc w:val="right"/>
                              <w:rPr>
                                <w:color w:val="5C4E3D"/>
                                <w:szCs w:val="18"/>
                              </w:rPr>
                            </w:pPr>
                            <w:r>
                              <w:rPr>
                                <w:color w:val="5C4E3D"/>
                                <w:szCs w:val="18"/>
                              </w:rPr>
                              <w:t>Town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D90A4" id="_x0000_t202" coordsize="21600,21600" o:spt="202" path="m,l,21600r21600,l21600,xe">
                <v:stroke joinstyle="miter"/>
                <v:path gradientshapeok="t" o:connecttype="rect"/>
              </v:shapetype>
              <v:shape id="Text Box 5" o:spid="_x0000_s1026" type="#_x0000_t202" style="position:absolute;margin-left:273.05pt;margin-top:4.5pt;width:237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" filled="f" stroked="f">
                <v:textbox>
                  <w:txbxContent>
                    <w:p w14:paraId="258C7ADF" w14:textId="77777777" w:rsidR="004D54B6" w:rsidRDefault="009833A3" w:rsidP="004D54B6">
                      <w:pPr>
                        <w:jc w:val="right"/>
                        <w:rPr>
                          <w:color w:val="5C4E3D"/>
                          <w:szCs w:val="18"/>
                        </w:rPr>
                      </w:pPr>
                      <w:r>
                        <w:rPr>
                          <w:color w:val="5C4E3D"/>
                          <w:szCs w:val="18"/>
                        </w:rPr>
                        <w:t>Michael J. Sullivan</w:t>
                      </w:r>
                    </w:p>
                    <w:p w14:paraId="195281E0" w14:textId="77777777" w:rsidR="009833A3" w:rsidRPr="004D54B6" w:rsidRDefault="009833A3" w:rsidP="004D54B6">
                      <w:pPr>
                        <w:jc w:val="right"/>
                        <w:rPr>
                          <w:color w:val="5C4E3D"/>
                          <w:szCs w:val="18"/>
                        </w:rPr>
                      </w:pPr>
                      <w:r>
                        <w:rPr>
                          <w:color w:val="5C4E3D"/>
                          <w:szCs w:val="18"/>
                        </w:rPr>
                        <w:t>Town Administrator</w:t>
                      </w:r>
                    </w:p>
                  </w:txbxContent>
                </v:textbox>
                <w10:wrap type="square"/>
              </v:shape>
            </w:pict>
          </mc:Fallback>
        </mc:AlternateContent>
      </w:r>
      <w:r w:rsidRPr="00233198">
        <w:rPr>
          <w:noProof/>
        </w:rPr>
        <mc:AlternateContent>
          <mc:Choice Requires="wps">
            <w:drawing>
              <wp:anchor distT="0" distB="0" distL="114300" distR="114300" simplePos="0" relativeHeight="251656704" behindDoc="0" locked="0" layoutInCell="1" allowOverlap="1" wp14:anchorId="2D8EE804" wp14:editId="5E679FB8">
                <wp:simplePos x="0" y="0"/>
                <wp:positionH relativeFrom="column">
                  <wp:posOffset>-100330</wp:posOffset>
                </wp:positionH>
                <wp:positionV relativeFrom="paragraph">
                  <wp:posOffset>0</wp:posOffset>
                </wp:positionV>
                <wp:extent cx="2673350" cy="962660"/>
                <wp:effectExtent l="0" t="0" r="0" b="8890"/>
                <wp:wrapSquare wrapText="bothSides"/>
                <wp:docPr id="3" name="Text Box 3"/>
                <wp:cNvGraphicFramePr/>
                <a:graphic xmlns:a="http://schemas.openxmlformats.org/drawingml/2006/main">
                  <a:graphicData uri="http://schemas.microsoft.com/office/word/2010/wordprocessingShape">
                    <wps:wsp>
                      <wps:cNvSpPr txBox="1"/>
                      <wps:spPr>
                        <a:xfrm>
                          <a:off x="0" y="0"/>
                          <a:ext cx="2673350" cy="9626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AE1EA7" w14:textId="3018C007" w:rsidR="009833A3" w:rsidRDefault="008A46E8" w:rsidP="004D54B6">
                            <w:pPr>
                              <w:rPr>
                                <w:color w:val="5C4E3D"/>
                                <w:szCs w:val="18"/>
                              </w:rPr>
                            </w:pPr>
                            <w:r>
                              <w:rPr>
                                <w:color w:val="5C4E3D"/>
                                <w:szCs w:val="18"/>
                              </w:rPr>
                              <w:t>Jeff Cyr</w:t>
                            </w:r>
                            <w:r w:rsidR="009833A3">
                              <w:rPr>
                                <w:color w:val="5C4E3D"/>
                                <w:szCs w:val="18"/>
                              </w:rPr>
                              <w:t>, Chair</w:t>
                            </w:r>
                          </w:p>
                          <w:p w14:paraId="4CDAC515" w14:textId="1EB11164" w:rsidR="004D54B6" w:rsidRPr="00C57F66" w:rsidRDefault="008A46E8" w:rsidP="004D54B6">
                            <w:pPr>
                              <w:rPr>
                                <w:color w:val="5C4E3D"/>
                                <w:szCs w:val="18"/>
                              </w:rPr>
                            </w:pPr>
                            <w:r>
                              <w:rPr>
                                <w:color w:val="5C4E3D"/>
                                <w:szCs w:val="18"/>
                              </w:rPr>
                              <w:t>Sarah Etelman</w:t>
                            </w:r>
                            <w:r w:rsidR="009833A3">
                              <w:rPr>
                                <w:color w:val="5C4E3D"/>
                                <w:szCs w:val="18"/>
                              </w:rPr>
                              <w:t>, Vice-Chair</w:t>
                            </w:r>
                          </w:p>
                          <w:p w14:paraId="27EC8706" w14:textId="690C1A59" w:rsidR="004D54B6" w:rsidRDefault="003F3243" w:rsidP="004D54B6">
                            <w:pPr>
                              <w:rPr>
                                <w:color w:val="5C4E3D"/>
                                <w:szCs w:val="18"/>
                              </w:rPr>
                            </w:pPr>
                            <w:r>
                              <w:rPr>
                                <w:color w:val="5C4E3D"/>
                                <w:szCs w:val="18"/>
                              </w:rPr>
                              <w:t>Christopher Geraghty</w:t>
                            </w:r>
                          </w:p>
                          <w:p w14:paraId="3804B870" w14:textId="105BA5C5" w:rsidR="00D84B02" w:rsidRDefault="00D84B02" w:rsidP="004D54B6">
                            <w:pPr>
                              <w:rPr>
                                <w:color w:val="5C4E3D"/>
                                <w:szCs w:val="18"/>
                              </w:rPr>
                            </w:pPr>
                            <w:r>
                              <w:rPr>
                                <w:color w:val="5C4E3D"/>
                                <w:szCs w:val="18"/>
                              </w:rPr>
                              <w:t>Bruce Forcier</w:t>
                            </w:r>
                          </w:p>
                          <w:p w14:paraId="26F33D73" w14:textId="4DE8B7D0" w:rsidR="008A46E8" w:rsidRPr="00C57F66" w:rsidRDefault="008A46E8" w:rsidP="004D54B6">
                            <w:pPr>
                              <w:rPr>
                                <w:color w:val="5C4E3D"/>
                                <w:szCs w:val="18"/>
                              </w:rPr>
                            </w:pPr>
                            <w:r>
                              <w:rPr>
                                <w:color w:val="5C4E3D"/>
                                <w:szCs w:val="18"/>
                              </w:rPr>
                              <w:t xml:space="preserve">Andrea Miles </w:t>
                            </w:r>
                          </w:p>
                          <w:p w14:paraId="28247090" w14:textId="77777777" w:rsidR="004D54B6" w:rsidRPr="005825D2" w:rsidRDefault="004D54B6">
                            <w:pPr>
                              <w:rPr>
                                <w:color w:val="534C3F"/>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EE804" id="Text Box 3" o:spid="_x0000_s1027" type="#_x0000_t202" style="position:absolute;margin-left:-7.9pt;margin-top:0;width:210.5pt;height:7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" filled="f" stroked="f">
                <v:textbox>
                  <w:txbxContent>
                    <w:p w14:paraId="62AE1EA7" w14:textId="3018C007" w:rsidR="009833A3" w:rsidRDefault="008A46E8" w:rsidP="004D54B6">
                      <w:pPr>
                        <w:rPr>
                          <w:color w:val="5C4E3D"/>
                          <w:szCs w:val="18"/>
                        </w:rPr>
                      </w:pPr>
                      <w:r>
                        <w:rPr>
                          <w:color w:val="5C4E3D"/>
                          <w:szCs w:val="18"/>
                        </w:rPr>
                        <w:t>Jeff Cyr</w:t>
                      </w:r>
                      <w:r w:rsidR="009833A3">
                        <w:rPr>
                          <w:color w:val="5C4E3D"/>
                          <w:szCs w:val="18"/>
                        </w:rPr>
                        <w:t>, Chair</w:t>
                      </w:r>
                    </w:p>
                    <w:p w14:paraId="4CDAC515" w14:textId="1EB11164" w:rsidR="004D54B6" w:rsidRPr="00C57F66" w:rsidRDefault="008A46E8" w:rsidP="004D54B6">
                      <w:pPr>
                        <w:rPr>
                          <w:color w:val="5C4E3D"/>
                          <w:szCs w:val="18"/>
                        </w:rPr>
                      </w:pPr>
                      <w:r>
                        <w:rPr>
                          <w:color w:val="5C4E3D"/>
                          <w:szCs w:val="18"/>
                        </w:rPr>
                        <w:t>Sarah Etelman</w:t>
                      </w:r>
                      <w:r w:rsidR="009833A3">
                        <w:rPr>
                          <w:color w:val="5C4E3D"/>
                          <w:szCs w:val="18"/>
                        </w:rPr>
                        <w:t>, Vice-Chair</w:t>
                      </w:r>
                    </w:p>
                    <w:p w14:paraId="27EC8706" w14:textId="690C1A59" w:rsidR="004D54B6" w:rsidRDefault="003F3243" w:rsidP="004D54B6">
                      <w:pPr>
                        <w:rPr>
                          <w:color w:val="5C4E3D"/>
                          <w:szCs w:val="18"/>
                        </w:rPr>
                      </w:pPr>
                      <w:r>
                        <w:rPr>
                          <w:color w:val="5C4E3D"/>
                          <w:szCs w:val="18"/>
                        </w:rPr>
                        <w:t>Christopher Geraghty</w:t>
                      </w:r>
                    </w:p>
                    <w:p w14:paraId="3804B870" w14:textId="105BA5C5" w:rsidR="00D84B02" w:rsidRDefault="00D84B02" w:rsidP="004D54B6">
                      <w:pPr>
                        <w:rPr>
                          <w:color w:val="5C4E3D"/>
                          <w:szCs w:val="18"/>
                        </w:rPr>
                      </w:pPr>
                      <w:r>
                        <w:rPr>
                          <w:color w:val="5C4E3D"/>
                          <w:szCs w:val="18"/>
                        </w:rPr>
                        <w:t>Bruce Forcier</w:t>
                      </w:r>
                    </w:p>
                    <w:p w14:paraId="26F33D73" w14:textId="4DE8B7D0" w:rsidR="008A46E8" w:rsidRPr="00C57F66" w:rsidRDefault="008A46E8" w:rsidP="004D54B6">
                      <w:pPr>
                        <w:rPr>
                          <w:color w:val="5C4E3D"/>
                          <w:szCs w:val="18"/>
                        </w:rPr>
                      </w:pPr>
                      <w:r>
                        <w:rPr>
                          <w:color w:val="5C4E3D"/>
                          <w:szCs w:val="18"/>
                        </w:rPr>
                        <w:t xml:space="preserve">Andrea Miles </w:t>
                      </w:r>
                    </w:p>
                    <w:p w14:paraId="28247090" w14:textId="77777777" w:rsidR="004D54B6" w:rsidRPr="005825D2" w:rsidRDefault="004D54B6">
                      <w:pPr>
                        <w:rPr>
                          <w:color w:val="534C3F"/>
                          <w:szCs w:val="18"/>
                        </w:rPr>
                      </w:pPr>
                    </w:p>
                  </w:txbxContent>
                </v:textbox>
                <w10:wrap type="square"/>
              </v:shape>
            </w:pict>
          </mc:Fallback>
        </mc:AlternateContent>
      </w:r>
      <w:r w:rsidR="00C57F66" w:rsidRPr="00233198">
        <w:softHyphen/>
      </w:r>
    </w:p>
    <w:p w14:paraId="24102729" w14:textId="77777777" w:rsidR="006C2E5F" w:rsidRPr="00233198" w:rsidRDefault="006C2E5F" w:rsidP="00233198"/>
    <w:p w14:paraId="1ABB246B" w14:textId="77777777" w:rsidR="004D54B6" w:rsidRPr="00233198" w:rsidRDefault="004D54B6" w:rsidP="00233198"/>
    <w:p w14:paraId="1870CC27" w14:textId="77777777" w:rsidR="004D54B6" w:rsidRPr="00233198" w:rsidRDefault="004D54B6" w:rsidP="00233198"/>
    <w:p w14:paraId="3A54BF3F" w14:textId="77777777" w:rsidR="004D54B6" w:rsidRPr="00233198" w:rsidRDefault="004D54B6" w:rsidP="00233198"/>
    <w:p w14:paraId="6039ADE0" w14:textId="77777777" w:rsidR="004D54B6" w:rsidRPr="00233198" w:rsidRDefault="004D54B6" w:rsidP="00233198"/>
    <w:p w14:paraId="1FD049FC" w14:textId="77777777" w:rsidR="004D54B6" w:rsidRPr="00233198" w:rsidRDefault="004D54B6" w:rsidP="00233198"/>
    <w:p w14:paraId="73E094DB" w14:textId="77777777" w:rsidR="008A46E8" w:rsidRPr="00D12284" w:rsidRDefault="008A46E8" w:rsidP="008A46E8">
      <w:pPr>
        <w:ind w:left="2160"/>
        <w:rPr>
          <w:rFonts w:ascii="Times New Roman" w:eastAsia="Times New Roman" w:hAnsi="Times New Roman"/>
          <w:sz w:val="38"/>
          <w:szCs w:val="38"/>
        </w:rPr>
      </w:pPr>
      <w:r w:rsidRPr="00794504">
        <w:rPr>
          <w:rFonts w:ascii="Times New Roman" w:eastAsia="Times New Roman" w:hAnsi="Times New Roman"/>
          <w:sz w:val="38"/>
          <w:szCs w:val="38"/>
        </w:rPr>
        <w:t>Town of South Hadley Zoom Policy </w:t>
      </w:r>
    </w:p>
    <w:p w14:paraId="09BB7DCA" w14:textId="77777777" w:rsidR="008A46E8" w:rsidRPr="00794504" w:rsidRDefault="008A46E8" w:rsidP="008A46E8">
      <w:pPr>
        <w:rPr>
          <w:rFonts w:ascii="Times New Roman" w:eastAsia="Times New Roman" w:hAnsi="Times New Roman"/>
          <w:sz w:val="24"/>
        </w:rPr>
      </w:pPr>
    </w:p>
    <w:p w14:paraId="78D554F8" w14:textId="77777777" w:rsidR="008A46E8" w:rsidRPr="00D12284" w:rsidRDefault="008A46E8" w:rsidP="008A46E8">
      <w:pPr>
        <w:rPr>
          <w:rFonts w:ascii="Times New Roman" w:eastAsia="Times New Roman" w:hAnsi="Times New Roman"/>
          <w:sz w:val="24"/>
        </w:rPr>
      </w:pPr>
      <w:r w:rsidRPr="00794504">
        <w:rPr>
          <w:rFonts w:ascii="Times New Roman" w:eastAsia="Times New Roman" w:hAnsi="Times New Roman"/>
          <w:sz w:val="24"/>
        </w:rPr>
        <w:t>In response to Governor Baker</w:t>
      </w:r>
      <w:r w:rsidRPr="00794504">
        <w:rPr>
          <w:rFonts w:ascii="Arial" w:eastAsia="Times New Roman" w:hAnsi="Arial" w:cs="Arial"/>
          <w:sz w:val="24"/>
        </w:rPr>
        <w:t>’</w:t>
      </w:r>
      <w:r w:rsidRPr="00794504">
        <w:rPr>
          <w:rFonts w:ascii="Times New Roman" w:eastAsia="Times New Roman" w:hAnsi="Times New Roman"/>
          <w:sz w:val="24"/>
        </w:rPr>
        <w:t xml:space="preserve">s recent declaration of a public health emergency, and to reduce the possibility of exposure and proliferation of COVID-19, town offices are closed to the public. </w:t>
      </w:r>
      <w:proofErr w:type="gramStart"/>
      <w:r w:rsidRPr="00794504">
        <w:rPr>
          <w:rFonts w:ascii="Times New Roman" w:eastAsia="Times New Roman" w:hAnsi="Times New Roman"/>
          <w:sz w:val="24"/>
        </w:rPr>
        <w:t>With regard to</w:t>
      </w:r>
      <w:proofErr w:type="gramEnd"/>
      <w:r w:rsidRPr="00794504">
        <w:rPr>
          <w:rFonts w:ascii="Times New Roman" w:eastAsia="Times New Roman" w:hAnsi="Times New Roman"/>
          <w:sz w:val="24"/>
        </w:rPr>
        <w:t xml:space="preserve"> public meetings and public hearings, the following procedures will be in place until further notice: </w:t>
      </w:r>
    </w:p>
    <w:p w14:paraId="2B299CD7" w14:textId="77777777" w:rsidR="008A46E8" w:rsidRPr="00794504" w:rsidRDefault="008A46E8" w:rsidP="008A46E8">
      <w:pPr>
        <w:rPr>
          <w:rFonts w:ascii="Times New Roman" w:eastAsia="Times New Roman" w:hAnsi="Times New Roman"/>
          <w:sz w:val="24"/>
        </w:rPr>
      </w:pPr>
    </w:p>
    <w:p w14:paraId="7672A990" w14:textId="77777777" w:rsidR="008A46E8" w:rsidRPr="00D12284" w:rsidRDefault="008A46E8" w:rsidP="008A46E8">
      <w:pPr>
        <w:rPr>
          <w:rFonts w:ascii="Times New Roman" w:eastAsia="Times New Roman" w:hAnsi="Times New Roman"/>
          <w:sz w:val="24"/>
        </w:rPr>
      </w:pPr>
      <w:r w:rsidRPr="00794504">
        <w:rPr>
          <w:rFonts w:ascii="Times New Roman" w:eastAsia="Times New Roman" w:hAnsi="Times New Roman"/>
          <w:sz w:val="24"/>
        </w:rPr>
        <w:t>Pursuant to an Order issued by Governor Baker on March 12, 2020, the requirement that public bodies meet in a public place that is open and physically accessible to the public has been temporarily suspended, provided that public access to the body</w:t>
      </w:r>
      <w:r w:rsidRPr="00794504">
        <w:rPr>
          <w:rFonts w:ascii="Arial" w:eastAsia="Times New Roman" w:hAnsi="Arial" w:cs="Arial"/>
          <w:sz w:val="24"/>
        </w:rPr>
        <w:t>’</w:t>
      </w:r>
      <w:r w:rsidRPr="00794504">
        <w:rPr>
          <w:rFonts w:ascii="Times New Roman" w:eastAsia="Times New Roman" w:hAnsi="Times New Roman"/>
          <w:sz w:val="24"/>
        </w:rPr>
        <w:t xml:space="preserve">s deliberations is made available through adequate alternative means. In the case of legally required public hearings, public access must include the opportunity for active, real-time public participation through remote participation. The requirement that a quorum of the body be physically present for purposes of remote participation has also been suspended. Consequently, effective Monday, March 23, all public </w:t>
      </w:r>
      <w:proofErr w:type="gramStart"/>
      <w:r w:rsidRPr="00794504">
        <w:rPr>
          <w:rFonts w:ascii="Times New Roman" w:eastAsia="Times New Roman" w:hAnsi="Times New Roman"/>
          <w:sz w:val="24"/>
        </w:rPr>
        <w:t>meetings</w:t>
      </w:r>
      <w:proofErr w:type="gramEnd"/>
      <w:r w:rsidRPr="00794504">
        <w:rPr>
          <w:rFonts w:ascii="Times New Roman" w:eastAsia="Times New Roman" w:hAnsi="Times New Roman"/>
          <w:sz w:val="24"/>
        </w:rPr>
        <w:t xml:space="preserve"> and hearings will be conducted through web/video conference, to the best of the ability of all members of those boards and committees. </w:t>
      </w:r>
    </w:p>
    <w:p w14:paraId="27DFE1C4" w14:textId="77777777" w:rsidR="008A46E8" w:rsidRPr="00794504" w:rsidRDefault="008A46E8" w:rsidP="008A46E8">
      <w:pPr>
        <w:rPr>
          <w:rFonts w:ascii="Times New Roman" w:eastAsia="Times New Roman" w:hAnsi="Times New Roman"/>
          <w:sz w:val="24"/>
        </w:rPr>
      </w:pPr>
    </w:p>
    <w:p w14:paraId="3755BEAF" w14:textId="58A5E4C2" w:rsidR="008A46E8" w:rsidRPr="00D12284" w:rsidRDefault="008A46E8" w:rsidP="008A46E8">
      <w:pPr>
        <w:rPr>
          <w:rFonts w:ascii="Times New Roman" w:eastAsia="Times New Roman" w:hAnsi="Times New Roman"/>
          <w:sz w:val="24"/>
        </w:rPr>
      </w:pPr>
      <w:r w:rsidRPr="00794504">
        <w:rPr>
          <w:rFonts w:ascii="Times New Roman" w:eastAsia="Times New Roman" w:hAnsi="Times New Roman"/>
          <w:sz w:val="24"/>
        </w:rPr>
        <w:t xml:space="preserve">Use of </w:t>
      </w:r>
      <w:r w:rsidRPr="00D12284">
        <w:rPr>
          <w:rFonts w:ascii="Times New Roman" w:eastAsia="Times New Roman" w:hAnsi="Times New Roman"/>
          <w:sz w:val="24"/>
        </w:rPr>
        <w:t xml:space="preserve">a </w:t>
      </w:r>
      <w:r w:rsidRPr="00794504">
        <w:rPr>
          <w:rFonts w:ascii="Times New Roman" w:eastAsia="Times New Roman" w:hAnsi="Times New Roman"/>
          <w:sz w:val="24"/>
        </w:rPr>
        <w:t>Zoom license procured</w:t>
      </w:r>
      <w:r w:rsidRPr="00D12284">
        <w:rPr>
          <w:rFonts w:ascii="Times New Roman" w:eastAsia="Times New Roman" w:hAnsi="Times New Roman"/>
          <w:sz w:val="24"/>
        </w:rPr>
        <w:t xml:space="preserve"> by</w:t>
      </w:r>
      <w:r w:rsidRPr="00794504">
        <w:rPr>
          <w:rFonts w:ascii="Times New Roman" w:eastAsia="Times New Roman" w:hAnsi="Times New Roman"/>
          <w:sz w:val="24"/>
        </w:rPr>
        <w:t xml:space="preserve"> and assigned to the Town of South Hadley is for use only by Town of South Hadley staff and </w:t>
      </w:r>
      <w:proofErr w:type="gramStart"/>
      <w:r w:rsidRPr="00794504">
        <w:rPr>
          <w:rFonts w:ascii="Times New Roman" w:eastAsia="Times New Roman" w:hAnsi="Times New Roman"/>
          <w:sz w:val="24"/>
        </w:rPr>
        <w:t>municipally-elected</w:t>
      </w:r>
      <w:proofErr w:type="gramEnd"/>
      <w:r w:rsidRPr="00794504">
        <w:rPr>
          <w:rFonts w:ascii="Times New Roman" w:eastAsia="Times New Roman" w:hAnsi="Times New Roman"/>
          <w:sz w:val="24"/>
        </w:rPr>
        <w:t xml:space="preserve"> or appointed boards/committees solely for the purpose of general government. Any use by other means or purpose must be approved by the Selectboard fourteen days in advance of scheduling such a use.</w:t>
      </w:r>
      <w:r w:rsidRPr="00D12284">
        <w:rPr>
          <w:rFonts w:ascii="Times New Roman" w:eastAsia="Times New Roman" w:hAnsi="Times New Roman"/>
          <w:sz w:val="24"/>
        </w:rPr>
        <w:t xml:space="preserve"> </w:t>
      </w:r>
    </w:p>
    <w:p w14:paraId="6F810FE5" w14:textId="77777777" w:rsidR="008A46E8" w:rsidRPr="00794504" w:rsidRDefault="008A46E8" w:rsidP="008A46E8">
      <w:pPr>
        <w:rPr>
          <w:rFonts w:ascii="Times New Roman" w:eastAsia="Times New Roman" w:hAnsi="Times New Roman"/>
          <w:sz w:val="24"/>
        </w:rPr>
      </w:pPr>
    </w:p>
    <w:p w14:paraId="454BB99B" w14:textId="77777777" w:rsidR="008A46E8" w:rsidRPr="00D12284" w:rsidRDefault="008A46E8" w:rsidP="008A46E8">
      <w:pPr>
        <w:rPr>
          <w:rFonts w:ascii="Times New Roman" w:eastAsia="Times New Roman" w:hAnsi="Times New Roman"/>
          <w:sz w:val="24"/>
        </w:rPr>
      </w:pPr>
      <w:r w:rsidRPr="00794504">
        <w:rPr>
          <w:rFonts w:ascii="Times New Roman" w:eastAsia="Times New Roman" w:hAnsi="Times New Roman"/>
          <w:sz w:val="24"/>
        </w:rPr>
        <w:t xml:space="preserve">During a virtual meeting, the </w:t>
      </w:r>
      <w:proofErr w:type="gramStart"/>
      <w:r w:rsidRPr="00794504">
        <w:rPr>
          <w:rFonts w:ascii="Times New Roman" w:eastAsia="Times New Roman" w:hAnsi="Times New Roman"/>
          <w:sz w:val="24"/>
        </w:rPr>
        <w:t>chair</w:t>
      </w:r>
      <w:proofErr w:type="gramEnd"/>
      <w:r w:rsidRPr="00794504">
        <w:rPr>
          <w:rFonts w:ascii="Times New Roman" w:eastAsia="Times New Roman" w:hAnsi="Times New Roman"/>
          <w:sz w:val="24"/>
        </w:rPr>
        <w:t xml:space="preserve"> or their designee (such as a support staff member) will be the meeting host. </w:t>
      </w:r>
      <w:r w:rsidRPr="00D12284">
        <w:rPr>
          <w:rFonts w:ascii="Times New Roman" w:eastAsia="Times New Roman" w:hAnsi="Times New Roman"/>
          <w:sz w:val="24"/>
        </w:rPr>
        <w:t xml:space="preserve">It is strongly recommended the chair </w:t>
      </w:r>
      <w:r w:rsidRPr="00794504">
        <w:rPr>
          <w:rFonts w:ascii="Times New Roman" w:eastAsia="Times New Roman" w:hAnsi="Times New Roman"/>
          <w:sz w:val="24"/>
        </w:rPr>
        <w:t xml:space="preserve">appoint a designee to act as </w:t>
      </w:r>
      <w:r w:rsidRPr="00D12284">
        <w:rPr>
          <w:rFonts w:ascii="Times New Roman" w:eastAsia="Times New Roman" w:hAnsi="Times New Roman"/>
          <w:sz w:val="24"/>
        </w:rPr>
        <w:t>a</w:t>
      </w:r>
      <w:r w:rsidRPr="00794504">
        <w:rPr>
          <w:rFonts w:ascii="Times New Roman" w:eastAsia="Times New Roman" w:hAnsi="Times New Roman"/>
          <w:sz w:val="24"/>
        </w:rPr>
        <w:t xml:space="preserve"> co-host </w:t>
      </w:r>
      <w:r w:rsidRPr="00D12284">
        <w:rPr>
          <w:rFonts w:ascii="Times New Roman" w:eastAsia="Times New Roman" w:hAnsi="Times New Roman"/>
          <w:sz w:val="24"/>
        </w:rPr>
        <w:t>to</w:t>
      </w:r>
      <w:r w:rsidRPr="00794504">
        <w:rPr>
          <w:rFonts w:ascii="Times New Roman" w:eastAsia="Times New Roman" w:hAnsi="Times New Roman"/>
          <w:sz w:val="24"/>
        </w:rPr>
        <w:t xml:space="preserve"> facilitate the virtual meetings</w:t>
      </w:r>
      <w:r w:rsidRPr="00D12284">
        <w:rPr>
          <w:rFonts w:ascii="Times New Roman" w:eastAsia="Times New Roman" w:hAnsi="Times New Roman"/>
          <w:sz w:val="24"/>
        </w:rPr>
        <w:t xml:space="preserve">. The </w:t>
      </w:r>
      <w:r w:rsidRPr="00794504">
        <w:rPr>
          <w:rFonts w:ascii="Times New Roman" w:eastAsia="Times New Roman" w:hAnsi="Times New Roman"/>
          <w:sz w:val="24"/>
        </w:rPr>
        <w:t>designee should be a member of the of the board or commission.</w:t>
      </w:r>
      <w:r w:rsidRPr="00D12284">
        <w:rPr>
          <w:rFonts w:ascii="Times New Roman" w:eastAsia="Times New Roman" w:hAnsi="Times New Roman"/>
          <w:sz w:val="24"/>
        </w:rPr>
        <w:t xml:space="preserve"> </w:t>
      </w:r>
      <w:r w:rsidRPr="00794504">
        <w:rPr>
          <w:rFonts w:ascii="Times New Roman" w:eastAsia="Times New Roman" w:hAnsi="Times New Roman"/>
          <w:sz w:val="24"/>
        </w:rPr>
        <w:t>All other requirements of Open Meeting Law (MGL Chapter 30 section 20) must be adhered to</w:t>
      </w:r>
      <w:r w:rsidRPr="00D12284">
        <w:rPr>
          <w:rFonts w:ascii="Times New Roman" w:eastAsia="Times New Roman" w:hAnsi="Times New Roman"/>
          <w:sz w:val="24"/>
        </w:rPr>
        <w:t xml:space="preserve">. It </w:t>
      </w:r>
      <w:r w:rsidRPr="00794504">
        <w:rPr>
          <w:rFonts w:ascii="Times New Roman" w:eastAsia="Times New Roman" w:hAnsi="Times New Roman"/>
          <w:sz w:val="24"/>
        </w:rPr>
        <w:t>is the responsibility of the chair and every board member to comply</w:t>
      </w:r>
      <w:r w:rsidRPr="00D12284">
        <w:rPr>
          <w:rFonts w:ascii="Times New Roman" w:eastAsia="Times New Roman" w:hAnsi="Times New Roman"/>
          <w:sz w:val="24"/>
        </w:rPr>
        <w:t>. T</w:t>
      </w:r>
      <w:r w:rsidRPr="00794504">
        <w:rPr>
          <w:rFonts w:ascii="Times New Roman" w:eastAsia="Times New Roman" w:hAnsi="Times New Roman"/>
          <w:sz w:val="24"/>
        </w:rPr>
        <w:t xml:space="preserve">his compliance and understanding extends to any </w:t>
      </w:r>
      <w:r w:rsidRPr="00D12284">
        <w:rPr>
          <w:rFonts w:ascii="Times New Roman" w:eastAsia="Times New Roman" w:hAnsi="Times New Roman"/>
          <w:sz w:val="24"/>
        </w:rPr>
        <w:t>e</w:t>
      </w:r>
      <w:r w:rsidRPr="00794504">
        <w:rPr>
          <w:rFonts w:ascii="Times New Roman" w:eastAsia="Times New Roman" w:hAnsi="Times New Roman"/>
          <w:sz w:val="24"/>
        </w:rPr>
        <w:t xml:space="preserve">xecutive </w:t>
      </w:r>
      <w:r w:rsidRPr="00D12284">
        <w:rPr>
          <w:rFonts w:ascii="Times New Roman" w:eastAsia="Times New Roman" w:hAnsi="Times New Roman"/>
          <w:sz w:val="24"/>
        </w:rPr>
        <w:t>o</w:t>
      </w:r>
      <w:r w:rsidRPr="00794504">
        <w:rPr>
          <w:rFonts w:ascii="Times New Roman" w:eastAsia="Times New Roman" w:hAnsi="Times New Roman"/>
          <w:sz w:val="24"/>
        </w:rPr>
        <w:t xml:space="preserve">rders or </w:t>
      </w:r>
      <w:r w:rsidRPr="00D12284">
        <w:rPr>
          <w:rFonts w:ascii="Times New Roman" w:eastAsia="Times New Roman" w:hAnsi="Times New Roman"/>
          <w:sz w:val="24"/>
        </w:rPr>
        <w:t>s</w:t>
      </w:r>
      <w:r w:rsidRPr="00794504">
        <w:rPr>
          <w:rFonts w:ascii="Times New Roman" w:eastAsia="Times New Roman" w:hAnsi="Times New Roman"/>
          <w:sz w:val="24"/>
        </w:rPr>
        <w:t>pecial acts relative to any emergency declared by the Governor of the Commonwealth of Massachusetts. </w:t>
      </w:r>
    </w:p>
    <w:p w14:paraId="051C3B11" w14:textId="77777777" w:rsidR="008A46E8" w:rsidRPr="00794504" w:rsidRDefault="008A46E8" w:rsidP="008A46E8">
      <w:pPr>
        <w:rPr>
          <w:rFonts w:ascii="Times New Roman" w:eastAsia="Times New Roman" w:hAnsi="Times New Roman"/>
          <w:sz w:val="24"/>
        </w:rPr>
      </w:pPr>
    </w:p>
    <w:p w14:paraId="2712A0CB" w14:textId="77777777" w:rsidR="008A46E8" w:rsidRPr="00D12284" w:rsidRDefault="008A46E8" w:rsidP="008A46E8">
      <w:pPr>
        <w:rPr>
          <w:rFonts w:ascii="Times New Roman" w:eastAsia="Times New Roman" w:hAnsi="Times New Roman"/>
          <w:sz w:val="24"/>
        </w:rPr>
      </w:pPr>
      <w:r w:rsidRPr="00794504">
        <w:rPr>
          <w:rFonts w:ascii="Times New Roman" w:eastAsia="Times New Roman" w:hAnsi="Times New Roman"/>
          <w:sz w:val="24"/>
        </w:rPr>
        <w:t xml:space="preserve">Meeting </w:t>
      </w:r>
      <w:r w:rsidRPr="00D12284">
        <w:rPr>
          <w:rFonts w:ascii="Times New Roman" w:eastAsia="Times New Roman" w:hAnsi="Times New Roman"/>
          <w:sz w:val="24"/>
        </w:rPr>
        <w:t>notices</w:t>
      </w:r>
      <w:r w:rsidRPr="00794504">
        <w:rPr>
          <w:rFonts w:ascii="Times New Roman" w:eastAsia="Times New Roman" w:hAnsi="Times New Roman"/>
          <w:sz w:val="24"/>
        </w:rPr>
        <w:t xml:space="preserve"> must include the virtual location of the meeting in a link</w:t>
      </w:r>
      <w:r w:rsidRPr="00D12284">
        <w:rPr>
          <w:rFonts w:ascii="Times New Roman" w:eastAsia="Times New Roman" w:hAnsi="Times New Roman"/>
          <w:sz w:val="24"/>
        </w:rPr>
        <w:t>, and</w:t>
      </w:r>
      <w:r w:rsidRPr="00794504">
        <w:rPr>
          <w:rFonts w:ascii="Times New Roman" w:eastAsia="Times New Roman" w:hAnsi="Times New Roman"/>
          <w:sz w:val="24"/>
        </w:rPr>
        <w:t xml:space="preserve"> a telephone number and associated meeting ID </w:t>
      </w:r>
      <w:r w:rsidRPr="00D12284">
        <w:rPr>
          <w:rFonts w:ascii="Times New Roman" w:eastAsia="Times New Roman" w:hAnsi="Times New Roman"/>
          <w:sz w:val="24"/>
        </w:rPr>
        <w:t xml:space="preserve">to </w:t>
      </w:r>
      <w:r w:rsidRPr="00794504">
        <w:rPr>
          <w:rFonts w:ascii="Times New Roman" w:eastAsia="Times New Roman" w:hAnsi="Times New Roman"/>
          <w:sz w:val="24"/>
        </w:rPr>
        <w:t>provid</w:t>
      </w:r>
      <w:r w:rsidRPr="00D12284">
        <w:rPr>
          <w:rFonts w:ascii="Times New Roman" w:eastAsia="Times New Roman" w:hAnsi="Times New Roman"/>
          <w:sz w:val="24"/>
        </w:rPr>
        <w:t>e</w:t>
      </w:r>
      <w:r w:rsidRPr="00794504">
        <w:rPr>
          <w:rFonts w:ascii="Times New Roman" w:eastAsia="Times New Roman" w:hAnsi="Times New Roman"/>
          <w:sz w:val="24"/>
        </w:rPr>
        <w:t xml:space="preserve"> access to the videoconferencing site (Zoom). This should be included on each meeting agenda which is uploaded to the town website and available for the public to access. </w:t>
      </w:r>
    </w:p>
    <w:p w14:paraId="10AF4645" w14:textId="77777777" w:rsidR="008A46E8" w:rsidRPr="00794504" w:rsidRDefault="008A46E8" w:rsidP="008A46E8">
      <w:pPr>
        <w:rPr>
          <w:rFonts w:ascii="Times New Roman" w:eastAsia="Times New Roman" w:hAnsi="Times New Roman"/>
          <w:sz w:val="24"/>
        </w:rPr>
      </w:pPr>
    </w:p>
    <w:p w14:paraId="2F277339" w14:textId="77777777" w:rsidR="008A46E8" w:rsidRPr="00D12284" w:rsidRDefault="008A46E8" w:rsidP="008A46E8">
      <w:pPr>
        <w:rPr>
          <w:rFonts w:ascii="Times New Roman" w:eastAsia="Times New Roman" w:hAnsi="Times New Roman"/>
          <w:sz w:val="24"/>
        </w:rPr>
      </w:pPr>
      <w:r w:rsidRPr="00794504">
        <w:rPr>
          <w:rFonts w:ascii="Times New Roman" w:eastAsia="Times New Roman" w:hAnsi="Times New Roman"/>
          <w:sz w:val="24"/>
        </w:rPr>
        <w:t xml:space="preserve">It is recommended the </w:t>
      </w:r>
      <w:r w:rsidRPr="00D12284">
        <w:rPr>
          <w:rFonts w:ascii="Times New Roman" w:eastAsia="Times New Roman" w:hAnsi="Times New Roman"/>
          <w:sz w:val="24"/>
        </w:rPr>
        <w:t>c</w:t>
      </w:r>
      <w:r w:rsidRPr="00794504">
        <w:rPr>
          <w:rFonts w:ascii="Times New Roman" w:eastAsia="Times New Roman" w:hAnsi="Times New Roman"/>
          <w:sz w:val="24"/>
        </w:rPr>
        <w:t>hair conduct a rehearsal meeting prior to the first “official” meeting.  The agendas for the “rehearsal” meeting should list “test” as the agenda</w:t>
      </w:r>
      <w:r w:rsidRPr="00D12284">
        <w:rPr>
          <w:rFonts w:ascii="Times New Roman" w:eastAsia="Times New Roman" w:hAnsi="Times New Roman"/>
          <w:sz w:val="24"/>
        </w:rPr>
        <w:t xml:space="preserve">, </w:t>
      </w:r>
      <w:r w:rsidRPr="00794504">
        <w:rPr>
          <w:rFonts w:ascii="Times New Roman" w:eastAsia="Times New Roman" w:hAnsi="Times New Roman"/>
          <w:sz w:val="24"/>
        </w:rPr>
        <w:t>and no matter which may be deliberated at a future meeting should be discussed or debated</w:t>
      </w:r>
      <w:r w:rsidRPr="00D12284">
        <w:rPr>
          <w:rFonts w:ascii="Times New Roman" w:eastAsia="Times New Roman" w:hAnsi="Times New Roman"/>
          <w:sz w:val="24"/>
        </w:rPr>
        <w:t>.</w:t>
      </w:r>
      <w:r w:rsidRPr="00794504">
        <w:rPr>
          <w:rFonts w:ascii="Times New Roman" w:eastAsia="Times New Roman" w:hAnsi="Times New Roman"/>
          <w:sz w:val="24"/>
        </w:rPr>
        <w:t xml:space="preserve"> </w:t>
      </w:r>
      <w:r w:rsidRPr="00D12284">
        <w:rPr>
          <w:rFonts w:ascii="Times New Roman" w:eastAsia="Times New Roman" w:hAnsi="Times New Roman"/>
          <w:sz w:val="24"/>
        </w:rPr>
        <w:t>This would only be</w:t>
      </w:r>
      <w:r w:rsidRPr="00794504">
        <w:rPr>
          <w:rFonts w:ascii="Times New Roman" w:eastAsia="Times New Roman" w:hAnsi="Times New Roman"/>
          <w:sz w:val="24"/>
        </w:rPr>
        <w:t xml:space="preserve"> a “test”</w:t>
      </w:r>
      <w:r w:rsidRPr="00D12284">
        <w:rPr>
          <w:rFonts w:ascii="Times New Roman" w:eastAsia="Times New Roman" w:hAnsi="Times New Roman"/>
          <w:sz w:val="24"/>
        </w:rPr>
        <w:t xml:space="preserve"> meeting</w:t>
      </w:r>
      <w:r w:rsidRPr="00794504">
        <w:rPr>
          <w:rFonts w:ascii="Times New Roman" w:eastAsia="Times New Roman" w:hAnsi="Times New Roman"/>
          <w:sz w:val="24"/>
        </w:rPr>
        <w:t xml:space="preserve">.  </w:t>
      </w:r>
    </w:p>
    <w:p w14:paraId="177C275A" w14:textId="77777777" w:rsidR="008A46E8" w:rsidRPr="00794504" w:rsidRDefault="008A46E8" w:rsidP="008A46E8">
      <w:pPr>
        <w:rPr>
          <w:rFonts w:ascii="Times New Roman" w:eastAsia="Times New Roman" w:hAnsi="Times New Roman"/>
          <w:sz w:val="24"/>
        </w:rPr>
      </w:pPr>
    </w:p>
    <w:p w14:paraId="10FE72C7" w14:textId="6705C274" w:rsidR="008A46E8" w:rsidRPr="00D12284" w:rsidRDefault="008A46E8" w:rsidP="008A46E8">
      <w:pPr>
        <w:rPr>
          <w:rFonts w:ascii="Times New Roman" w:eastAsia="Times New Roman" w:hAnsi="Times New Roman"/>
          <w:sz w:val="24"/>
        </w:rPr>
      </w:pPr>
      <w:r w:rsidRPr="00794504">
        <w:rPr>
          <w:rFonts w:ascii="Times New Roman" w:eastAsia="Times New Roman" w:hAnsi="Times New Roman"/>
          <w:sz w:val="24"/>
        </w:rPr>
        <w:t>Public comment will be taken only during Open Forum via email or by the “raise hand” button in the</w:t>
      </w:r>
      <w:r w:rsidRPr="00D12284">
        <w:rPr>
          <w:rFonts w:ascii="Times New Roman" w:eastAsia="Times New Roman" w:hAnsi="Times New Roman"/>
          <w:sz w:val="24"/>
        </w:rPr>
        <w:t xml:space="preserve"> </w:t>
      </w:r>
      <w:r w:rsidRPr="00794504">
        <w:rPr>
          <w:rFonts w:ascii="Times New Roman" w:eastAsia="Times New Roman" w:hAnsi="Times New Roman"/>
          <w:sz w:val="24"/>
        </w:rPr>
        <w:t>Zoom</w:t>
      </w:r>
      <w:r w:rsidRPr="00D12284">
        <w:rPr>
          <w:rFonts w:ascii="Times New Roman" w:eastAsia="Times New Roman" w:hAnsi="Times New Roman"/>
          <w:sz w:val="24"/>
        </w:rPr>
        <w:t xml:space="preserve"> </w:t>
      </w:r>
      <w:r w:rsidR="006D67B0">
        <w:rPr>
          <w:rFonts w:ascii="Times New Roman" w:eastAsia="Times New Roman" w:hAnsi="Times New Roman"/>
          <w:sz w:val="24"/>
        </w:rPr>
        <w:t>interface</w:t>
      </w:r>
      <w:r w:rsidRPr="00794504">
        <w:rPr>
          <w:rFonts w:ascii="Times New Roman" w:eastAsia="Times New Roman" w:hAnsi="Times New Roman"/>
          <w:sz w:val="24"/>
        </w:rPr>
        <w:t>. Public comments submitted in writing by email will be read during the meeting and must be submitted before the public comment period</w:t>
      </w:r>
      <w:r w:rsidRPr="00D12284">
        <w:rPr>
          <w:rFonts w:ascii="Times New Roman" w:eastAsia="Times New Roman" w:hAnsi="Times New Roman"/>
          <w:sz w:val="24"/>
        </w:rPr>
        <w:t xml:space="preserve"> during Open Forum</w:t>
      </w:r>
      <w:r w:rsidRPr="00794504">
        <w:rPr>
          <w:rFonts w:ascii="Times New Roman" w:eastAsia="Times New Roman" w:hAnsi="Times New Roman"/>
          <w:sz w:val="24"/>
        </w:rPr>
        <w:t xml:space="preserve"> has closed. The subject of the email should specify “Open Forum,” and the email comment must include a person’s full name and address for </w:t>
      </w:r>
      <w:r w:rsidRPr="00794504">
        <w:rPr>
          <w:rFonts w:ascii="Times New Roman" w:eastAsia="Times New Roman" w:hAnsi="Times New Roman"/>
          <w:sz w:val="24"/>
        </w:rPr>
        <w:lastRenderedPageBreak/>
        <w:t xml:space="preserve">the record. Members of the public looking to comment virtually from a computer or other device must use the </w:t>
      </w:r>
      <w:r w:rsidRPr="00794504">
        <w:rPr>
          <w:rFonts w:ascii="Arial" w:eastAsia="Times New Roman" w:hAnsi="Arial" w:cs="Arial"/>
          <w:sz w:val="24"/>
        </w:rPr>
        <w:t>“</w:t>
      </w:r>
      <w:r w:rsidRPr="00794504">
        <w:rPr>
          <w:rFonts w:ascii="Times New Roman" w:eastAsia="Times New Roman" w:hAnsi="Times New Roman"/>
          <w:sz w:val="24"/>
        </w:rPr>
        <w:t xml:space="preserve">raise hand” button in Zoom. They may pose their question by audio or using the Q&amp;A </w:t>
      </w:r>
      <w:proofErr w:type="gramStart"/>
      <w:r w:rsidRPr="00794504">
        <w:rPr>
          <w:rFonts w:ascii="Times New Roman" w:eastAsia="Times New Roman" w:hAnsi="Times New Roman"/>
          <w:sz w:val="24"/>
        </w:rPr>
        <w:t>function, and</w:t>
      </w:r>
      <w:proofErr w:type="gramEnd"/>
      <w:r w:rsidRPr="00794504">
        <w:rPr>
          <w:rFonts w:ascii="Times New Roman" w:eastAsia="Times New Roman" w:hAnsi="Times New Roman"/>
          <w:sz w:val="24"/>
        </w:rPr>
        <w:t xml:space="preserve"> must first identify themselves with their first and last name, and address, for the record before speaking. Anonymous comments should not be acknowledged by the chair or the elected/appointed body. The chair of the board/committee has the discretion to dismiss a comment if they do not feel the commenter is forthcoming with their identity.  The </w:t>
      </w:r>
      <w:r w:rsidRPr="00D12284">
        <w:rPr>
          <w:rFonts w:ascii="Times New Roman" w:eastAsia="Times New Roman" w:hAnsi="Times New Roman"/>
          <w:sz w:val="24"/>
        </w:rPr>
        <w:t>c</w:t>
      </w:r>
      <w:r w:rsidRPr="00794504">
        <w:rPr>
          <w:rFonts w:ascii="Times New Roman" w:eastAsia="Times New Roman" w:hAnsi="Times New Roman"/>
          <w:sz w:val="24"/>
        </w:rPr>
        <w:t>hair has the right to eject a participant from the virtual meeting if they are disruptive or violate the South Hadley Visitors Code of Conduct for the specific meeting.</w:t>
      </w:r>
    </w:p>
    <w:p w14:paraId="0C85EFEC" w14:textId="77777777" w:rsidR="008A46E8" w:rsidRPr="00794504" w:rsidRDefault="008A46E8" w:rsidP="008A46E8">
      <w:pPr>
        <w:rPr>
          <w:rFonts w:ascii="Times New Roman" w:eastAsia="Times New Roman" w:hAnsi="Times New Roman"/>
          <w:sz w:val="24"/>
        </w:rPr>
      </w:pPr>
    </w:p>
    <w:p w14:paraId="0951E9FC" w14:textId="77777777" w:rsidR="008A46E8" w:rsidRPr="00794504" w:rsidRDefault="008A46E8" w:rsidP="008A46E8">
      <w:pPr>
        <w:rPr>
          <w:rFonts w:ascii="Times New Roman" w:eastAsia="Times New Roman" w:hAnsi="Times New Roman"/>
          <w:sz w:val="24"/>
        </w:rPr>
      </w:pPr>
      <w:r w:rsidRPr="00794504">
        <w:rPr>
          <w:rFonts w:ascii="Times New Roman" w:eastAsia="Times New Roman" w:hAnsi="Times New Roman"/>
          <w:sz w:val="24"/>
        </w:rPr>
        <w:t>As it relates to the use of Zoom for Town Meetings, procedures will be developed to ensure that the following requirements are met: </w:t>
      </w:r>
    </w:p>
    <w:p w14:paraId="268A1355" w14:textId="77777777" w:rsidR="008A46E8" w:rsidRPr="00D12284" w:rsidRDefault="008A46E8" w:rsidP="008A46E8">
      <w:pPr>
        <w:rPr>
          <w:rFonts w:ascii="Times New Roman" w:eastAsia="Times New Roman" w:hAnsi="Times New Roman"/>
          <w:sz w:val="24"/>
        </w:rPr>
      </w:pPr>
      <w:r w:rsidRPr="00794504">
        <w:rPr>
          <w:rFonts w:ascii="Arial" w:eastAsia="Times New Roman" w:hAnsi="Arial" w:cs="Arial"/>
          <w:sz w:val="24"/>
        </w:rPr>
        <w:t xml:space="preserve">• </w:t>
      </w:r>
      <w:r w:rsidRPr="00794504">
        <w:rPr>
          <w:rFonts w:ascii="Times New Roman" w:eastAsia="Times New Roman" w:hAnsi="Times New Roman"/>
          <w:sz w:val="24"/>
        </w:rPr>
        <w:t>The moderator, town meeting members, town officials and any other interested members of the public must be able to identify and hear the moderator and each town meeting member who attends and participates in the remotely-held town meeting, as well as any other individuals who participate in the remotely-held town meeting. </w:t>
      </w:r>
    </w:p>
    <w:p w14:paraId="1A1472DB" w14:textId="77777777" w:rsidR="008A46E8" w:rsidRPr="00794504" w:rsidRDefault="008A46E8" w:rsidP="008A46E8">
      <w:pPr>
        <w:rPr>
          <w:rFonts w:ascii="Times New Roman" w:eastAsia="Times New Roman" w:hAnsi="Times New Roman"/>
          <w:sz w:val="24"/>
        </w:rPr>
      </w:pPr>
    </w:p>
    <w:p w14:paraId="1D870045" w14:textId="77777777" w:rsidR="008A46E8" w:rsidRPr="00D12284" w:rsidRDefault="008A46E8" w:rsidP="008A46E8">
      <w:pPr>
        <w:rPr>
          <w:rFonts w:ascii="Times New Roman" w:eastAsia="Times New Roman" w:hAnsi="Times New Roman"/>
          <w:sz w:val="24"/>
        </w:rPr>
      </w:pPr>
      <w:r w:rsidRPr="00794504">
        <w:rPr>
          <w:rFonts w:ascii="Arial" w:eastAsia="Times New Roman" w:hAnsi="Arial" w:cs="Arial"/>
          <w:sz w:val="24"/>
        </w:rPr>
        <w:t xml:space="preserve">• </w:t>
      </w:r>
      <w:r w:rsidRPr="00794504">
        <w:rPr>
          <w:rFonts w:ascii="Times New Roman" w:eastAsia="Times New Roman" w:hAnsi="Times New Roman"/>
          <w:sz w:val="24"/>
        </w:rPr>
        <w:t>The presence of a quorum can be</w:t>
      </w:r>
      <w:r w:rsidRPr="00D12284">
        <w:rPr>
          <w:rFonts w:ascii="Times New Roman" w:eastAsia="Times New Roman" w:hAnsi="Times New Roman"/>
          <w:sz w:val="24"/>
        </w:rPr>
        <w:t xml:space="preserve"> </w:t>
      </w:r>
      <w:r w:rsidRPr="00794504">
        <w:rPr>
          <w:rFonts w:ascii="Times New Roman" w:eastAsia="Times New Roman" w:hAnsi="Times New Roman"/>
          <w:sz w:val="24"/>
        </w:rPr>
        <w:t>determined.</w:t>
      </w:r>
    </w:p>
    <w:p w14:paraId="5F222032" w14:textId="77777777" w:rsidR="008A46E8" w:rsidRPr="00794504" w:rsidRDefault="008A46E8" w:rsidP="008A46E8">
      <w:pPr>
        <w:rPr>
          <w:rFonts w:ascii="Times New Roman" w:eastAsia="Times New Roman" w:hAnsi="Times New Roman"/>
          <w:sz w:val="24"/>
        </w:rPr>
      </w:pPr>
      <w:r w:rsidRPr="00794504">
        <w:rPr>
          <w:rFonts w:ascii="Times New Roman" w:eastAsia="Times New Roman" w:hAnsi="Times New Roman"/>
          <w:sz w:val="24"/>
        </w:rPr>
        <w:t> </w:t>
      </w:r>
    </w:p>
    <w:p w14:paraId="3B3A02CB" w14:textId="77777777" w:rsidR="008A46E8" w:rsidRPr="00D12284" w:rsidRDefault="008A46E8" w:rsidP="008A46E8">
      <w:pPr>
        <w:rPr>
          <w:rFonts w:ascii="Times New Roman" w:eastAsia="Times New Roman" w:hAnsi="Times New Roman"/>
          <w:sz w:val="24"/>
        </w:rPr>
      </w:pPr>
      <w:r w:rsidRPr="00794504">
        <w:rPr>
          <w:rFonts w:ascii="Arial" w:eastAsia="Times New Roman" w:hAnsi="Arial" w:cs="Arial"/>
          <w:sz w:val="24"/>
        </w:rPr>
        <w:t xml:space="preserve">• </w:t>
      </w:r>
      <w:r w:rsidRPr="00794504">
        <w:rPr>
          <w:rFonts w:ascii="Times New Roman" w:eastAsia="Times New Roman" w:hAnsi="Times New Roman"/>
          <w:sz w:val="24"/>
        </w:rPr>
        <w:t>A town meeting member, town official or other individual can request recognition by the moderator without prior authorization; provided, however, that to the extent technologically feasible, the request is visible or audible to the public in real time and upon review of the recording of the town meeting proceedings, preserved and made publicly available on the town’s website for not less than 90 days after the conclusion of the remote town meeting. </w:t>
      </w:r>
    </w:p>
    <w:p w14:paraId="3B89FD6A" w14:textId="77777777" w:rsidR="008A46E8" w:rsidRPr="00794504" w:rsidRDefault="008A46E8" w:rsidP="008A46E8">
      <w:pPr>
        <w:rPr>
          <w:rFonts w:ascii="Times New Roman" w:eastAsia="Times New Roman" w:hAnsi="Times New Roman"/>
          <w:sz w:val="24"/>
        </w:rPr>
      </w:pPr>
    </w:p>
    <w:p w14:paraId="37CB92EA" w14:textId="77777777" w:rsidR="008A46E8" w:rsidRPr="00D12284" w:rsidRDefault="008A46E8" w:rsidP="008A46E8">
      <w:pPr>
        <w:rPr>
          <w:rFonts w:ascii="Times New Roman" w:eastAsia="Times New Roman" w:hAnsi="Times New Roman"/>
          <w:sz w:val="24"/>
        </w:rPr>
      </w:pPr>
      <w:r w:rsidRPr="00794504">
        <w:rPr>
          <w:rFonts w:ascii="Arial" w:eastAsia="Times New Roman" w:hAnsi="Arial" w:cs="Arial"/>
          <w:sz w:val="24"/>
        </w:rPr>
        <w:t xml:space="preserve">• </w:t>
      </w:r>
      <w:r w:rsidRPr="00794504">
        <w:rPr>
          <w:rFonts w:ascii="Times New Roman" w:eastAsia="Times New Roman" w:hAnsi="Times New Roman"/>
          <w:sz w:val="24"/>
        </w:rPr>
        <w:t xml:space="preserve">The moderator </w:t>
      </w:r>
      <w:proofErr w:type="gramStart"/>
      <w:r w:rsidRPr="00794504">
        <w:rPr>
          <w:rFonts w:ascii="Times New Roman" w:eastAsia="Times New Roman" w:hAnsi="Times New Roman"/>
          <w:sz w:val="24"/>
        </w:rPr>
        <w:t>is able to</w:t>
      </w:r>
      <w:proofErr w:type="gramEnd"/>
      <w:r w:rsidRPr="00794504">
        <w:rPr>
          <w:rFonts w:ascii="Times New Roman" w:eastAsia="Times New Roman" w:hAnsi="Times New Roman"/>
          <w:sz w:val="24"/>
        </w:rPr>
        <w:t xml:space="preserve"> determine when a town meeting member wishes to be recognized to speak, make a motion, raise a point of order or object to a request for unanimous consent. </w:t>
      </w:r>
    </w:p>
    <w:p w14:paraId="17CFF8D2" w14:textId="77777777" w:rsidR="008A46E8" w:rsidRPr="00794504" w:rsidRDefault="008A46E8" w:rsidP="008A46E8">
      <w:pPr>
        <w:rPr>
          <w:rFonts w:ascii="Times New Roman" w:eastAsia="Times New Roman" w:hAnsi="Times New Roman"/>
          <w:sz w:val="24"/>
        </w:rPr>
      </w:pPr>
    </w:p>
    <w:p w14:paraId="208953A7" w14:textId="77777777" w:rsidR="008A46E8" w:rsidRPr="00D12284" w:rsidRDefault="008A46E8" w:rsidP="008A46E8">
      <w:pPr>
        <w:rPr>
          <w:rFonts w:ascii="Times New Roman" w:eastAsia="Times New Roman" w:hAnsi="Times New Roman"/>
          <w:sz w:val="24"/>
        </w:rPr>
      </w:pPr>
      <w:r w:rsidRPr="00794504">
        <w:rPr>
          <w:rFonts w:ascii="Arial" w:eastAsia="Times New Roman" w:hAnsi="Arial" w:cs="Arial"/>
          <w:sz w:val="24"/>
        </w:rPr>
        <w:t xml:space="preserve">• </w:t>
      </w:r>
      <w:r w:rsidRPr="00794504">
        <w:rPr>
          <w:rFonts w:ascii="Times New Roman" w:eastAsia="Times New Roman" w:hAnsi="Times New Roman"/>
          <w:sz w:val="24"/>
        </w:rPr>
        <w:t>A roll call vote can be conducted. </w:t>
      </w:r>
    </w:p>
    <w:p w14:paraId="4F5AEC75" w14:textId="77777777" w:rsidR="008A46E8" w:rsidRPr="00794504" w:rsidRDefault="008A46E8" w:rsidP="008A46E8">
      <w:pPr>
        <w:rPr>
          <w:rFonts w:ascii="Times New Roman" w:eastAsia="Times New Roman" w:hAnsi="Times New Roman"/>
          <w:sz w:val="24"/>
        </w:rPr>
      </w:pPr>
    </w:p>
    <w:p w14:paraId="6E2E2695" w14:textId="77777777" w:rsidR="008A46E8" w:rsidRPr="00D12284" w:rsidRDefault="008A46E8" w:rsidP="008A46E8">
      <w:pPr>
        <w:rPr>
          <w:rFonts w:ascii="Times New Roman" w:eastAsia="Times New Roman" w:hAnsi="Times New Roman"/>
          <w:sz w:val="24"/>
        </w:rPr>
      </w:pPr>
      <w:r w:rsidRPr="00794504">
        <w:rPr>
          <w:rFonts w:ascii="Arial" w:eastAsia="Times New Roman" w:hAnsi="Arial" w:cs="Arial"/>
          <w:sz w:val="24"/>
        </w:rPr>
        <w:t xml:space="preserve">• </w:t>
      </w:r>
      <w:r w:rsidRPr="00794504">
        <w:rPr>
          <w:rFonts w:ascii="Times New Roman" w:eastAsia="Times New Roman" w:hAnsi="Times New Roman"/>
          <w:sz w:val="24"/>
        </w:rPr>
        <w:t>Any interested members of the public can access the meeting remotely for purposes of witnessing the deliberations and actions taken at the town meeting. </w:t>
      </w:r>
    </w:p>
    <w:p w14:paraId="7B8B1969" w14:textId="77777777" w:rsidR="008A46E8" w:rsidRPr="00794504" w:rsidRDefault="008A46E8" w:rsidP="008A46E8">
      <w:pPr>
        <w:rPr>
          <w:rFonts w:ascii="Times New Roman" w:eastAsia="Times New Roman" w:hAnsi="Times New Roman"/>
          <w:sz w:val="24"/>
        </w:rPr>
      </w:pPr>
    </w:p>
    <w:p w14:paraId="225AD7F1" w14:textId="77777777" w:rsidR="008A46E8" w:rsidRPr="00D12284" w:rsidRDefault="008A46E8" w:rsidP="008A46E8">
      <w:r w:rsidRPr="00D12284">
        <w:rPr>
          <w:rFonts w:ascii="Arial" w:eastAsia="Times New Roman" w:hAnsi="Arial" w:cs="Arial"/>
          <w:sz w:val="24"/>
        </w:rPr>
        <w:t xml:space="preserve">• </w:t>
      </w:r>
      <w:r w:rsidRPr="00D12284">
        <w:rPr>
          <w:rFonts w:ascii="Times New Roman" w:eastAsia="Times New Roman" w:hAnsi="Times New Roman"/>
          <w:sz w:val="24"/>
        </w:rPr>
        <w:t>Registered voters residing in South Hadley wishing to participate in a remote town meeting will need to submit a request to participate to the town clerk not less than 48 hours in advance of the town meeting.</w:t>
      </w:r>
    </w:p>
    <w:p w14:paraId="14B319B2" w14:textId="77777777" w:rsidR="004D54B6" w:rsidRPr="00233198" w:rsidRDefault="004D54B6" w:rsidP="00233198"/>
    <w:sectPr w:rsidR="004D54B6" w:rsidRPr="00233198" w:rsidSect="006C2E5F">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93FDE" w14:textId="77777777" w:rsidR="008A46E8" w:rsidRDefault="008A46E8" w:rsidP="0000255D">
      <w:r>
        <w:separator/>
      </w:r>
    </w:p>
  </w:endnote>
  <w:endnote w:type="continuationSeparator" w:id="0">
    <w:p w14:paraId="5D3BDB99" w14:textId="77777777" w:rsidR="008A46E8" w:rsidRDefault="008A46E8" w:rsidP="0000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72A1B" w14:textId="77777777" w:rsidR="008A46E8" w:rsidRDefault="008A4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6741" w14:textId="77777777" w:rsidR="004D54B6" w:rsidRDefault="004D54B6">
    <w:pPr>
      <w:pStyle w:val="Footer"/>
    </w:pPr>
    <w:r>
      <w:rPr>
        <w:noProof/>
      </w:rPr>
      <w:drawing>
        <wp:inline distT="0" distB="0" distL="0" distR="0" wp14:anchorId="39A07ECB" wp14:editId="5D2D1506">
          <wp:extent cx="6492240" cy="361315"/>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Sullivan.jpg"/>
                  <pic:cNvPicPr/>
                </pic:nvPicPr>
                <pic:blipFill>
                  <a:blip r:embed="rId1">
                    <a:extLst>
                      <a:ext uri="{28A0092B-C50C-407E-A947-70E740481C1C}">
                        <a14:useLocalDpi xmlns:a14="http://schemas.microsoft.com/office/drawing/2010/main" val="0"/>
                      </a:ext>
                    </a:extLst>
                  </a:blip>
                  <a:stretch>
                    <a:fillRect/>
                  </a:stretch>
                </pic:blipFill>
                <pic:spPr>
                  <a:xfrm>
                    <a:off x="0" y="0"/>
                    <a:ext cx="6492240" cy="3613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7AA9A" w14:textId="77777777" w:rsidR="008A46E8" w:rsidRDefault="008A4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72D82" w14:textId="77777777" w:rsidR="008A46E8" w:rsidRDefault="008A46E8" w:rsidP="0000255D">
      <w:r>
        <w:separator/>
      </w:r>
    </w:p>
  </w:footnote>
  <w:footnote w:type="continuationSeparator" w:id="0">
    <w:p w14:paraId="5DA43172" w14:textId="77777777" w:rsidR="008A46E8" w:rsidRDefault="008A46E8" w:rsidP="0000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7C5F" w14:textId="77777777" w:rsidR="008A46E8" w:rsidRDefault="008A4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01C1" w14:textId="30D11510" w:rsidR="004D54B6" w:rsidRDefault="004D54B6">
    <w:pPr>
      <w:pStyle w:val="Header"/>
    </w:pPr>
    <w:r>
      <w:rPr>
        <w:noProof/>
      </w:rPr>
      <w:drawing>
        <wp:inline distT="0" distB="0" distL="0" distR="0" wp14:anchorId="1A2AB566" wp14:editId="737DBBF4">
          <wp:extent cx="6492240" cy="572135"/>
          <wp:effectExtent l="0" t="0" r="1016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electBoard-Head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572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A2FC" w14:textId="77777777" w:rsidR="008A46E8" w:rsidRDefault="008A4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2C3"/>
    <w:multiLevelType w:val="multilevel"/>
    <w:tmpl w:val="0409001D"/>
    <w:styleLink w:val="CommitteBoardNames"/>
    <w:lvl w:ilvl="0">
      <w:start w:val="1"/>
      <w:numFmt w:val="none"/>
      <w:lvlText w:val="%1)"/>
      <w:lvlJc w:val="left"/>
      <w:pPr>
        <w:ind w:left="360" w:hanging="360"/>
      </w:pPr>
      <w:rPr>
        <w:rFonts w:ascii="Century Gothic" w:hAnsi="Century Gothic"/>
        <w:b w:val="0"/>
        <w:i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5D"/>
    <w:rsid w:val="0000255D"/>
    <w:rsid w:val="00061C3B"/>
    <w:rsid w:val="00066B93"/>
    <w:rsid w:val="00233198"/>
    <w:rsid w:val="002B0150"/>
    <w:rsid w:val="002B5451"/>
    <w:rsid w:val="002C247A"/>
    <w:rsid w:val="002D3B25"/>
    <w:rsid w:val="00390C02"/>
    <w:rsid w:val="003F3243"/>
    <w:rsid w:val="004D54B6"/>
    <w:rsid w:val="005825D2"/>
    <w:rsid w:val="006C2E5F"/>
    <w:rsid w:val="006D67B0"/>
    <w:rsid w:val="0085058E"/>
    <w:rsid w:val="008A46E8"/>
    <w:rsid w:val="008F7789"/>
    <w:rsid w:val="009833A3"/>
    <w:rsid w:val="00C57F66"/>
    <w:rsid w:val="00D84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E38C3D6"/>
  <w14:defaultImageDpi w14:val="300"/>
  <w15:docId w15:val="{8F91FFCD-CA89-4841-8040-BB89688D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8"/>
    <w:rPr>
      <w:rFonts w:ascii="Century Gothic" w:hAnsi="Century Gothic"/>
      <w:sz w:val="18"/>
      <w:szCs w:val="24"/>
      <w:lang w:eastAsia="en-US"/>
    </w:rPr>
  </w:style>
  <w:style w:type="paragraph" w:styleId="Heading1">
    <w:name w:val="heading 1"/>
    <w:basedOn w:val="Normal"/>
    <w:next w:val="Normal"/>
    <w:link w:val="Heading1Char"/>
    <w:uiPriority w:val="9"/>
    <w:qFormat/>
    <w:rsid w:val="00C57F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55D"/>
    <w:pPr>
      <w:tabs>
        <w:tab w:val="center" w:pos="4320"/>
        <w:tab w:val="right" w:pos="8640"/>
      </w:tabs>
    </w:pPr>
  </w:style>
  <w:style w:type="character" w:customStyle="1" w:styleId="HeaderChar">
    <w:name w:val="Header Char"/>
    <w:basedOn w:val="DefaultParagraphFont"/>
    <w:link w:val="Header"/>
    <w:uiPriority w:val="99"/>
    <w:rsid w:val="0000255D"/>
    <w:rPr>
      <w:sz w:val="24"/>
      <w:szCs w:val="24"/>
      <w:lang w:eastAsia="en-US"/>
    </w:rPr>
  </w:style>
  <w:style w:type="paragraph" w:styleId="Footer">
    <w:name w:val="footer"/>
    <w:basedOn w:val="Normal"/>
    <w:link w:val="FooterChar"/>
    <w:uiPriority w:val="99"/>
    <w:unhideWhenUsed/>
    <w:rsid w:val="0000255D"/>
    <w:pPr>
      <w:tabs>
        <w:tab w:val="center" w:pos="4320"/>
        <w:tab w:val="right" w:pos="8640"/>
      </w:tabs>
    </w:pPr>
  </w:style>
  <w:style w:type="character" w:customStyle="1" w:styleId="FooterChar">
    <w:name w:val="Footer Char"/>
    <w:basedOn w:val="DefaultParagraphFont"/>
    <w:link w:val="Footer"/>
    <w:uiPriority w:val="99"/>
    <w:rsid w:val="0000255D"/>
    <w:rPr>
      <w:sz w:val="24"/>
      <w:szCs w:val="24"/>
      <w:lang w:eastAsia="en-US"/>
    </w:rPr>
  </w:style>
  <w:style w:type="paragraph" w:styleId="BalloonText">
    <w:name w:val="Balloon Text"/>
    <w:basedOn w:val="Normal"/>
    <w:link w:val="BalloonTextChar"/>
    <w:uiPriority w:val="99"/>
    <w:semiHidden/>
    <w:unhideWhenUsed/>
    <w:rsid w:val="0000255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0255D"/>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C57F66"/>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57F66"/>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C57F66"/>
    <w:pPr>
      <w:ind w:left="240"/>
    </w:pPr>
    <w:rPr>
      <w:rFonts w:asciiTheme="minorHAnsi" w:hAnsiTheme="minorHAnsi"/>
      <w:i/>
      <w:sz w:val="22"/>
      <w:szCs w:val="22"/>
    </w:rPr>
  </w:style>
  <w:style w:type="paragraph" w:styleId="TOC1">
    <w:name w:val="toc 1"/>
    <w:basedOn w:val="Normal"/>
    <w:next w:val="Normal"/>
    <w:autoRedefine/>
    <w:uiPriority w:val="39"/>
    <w:unhideWhenUsed/>
    <w:rsid w:val="00C57F66"/>
    <w:pPr>
      <w:spacing w:before="120"/>
    </w:pPr>
    <w:rPr>
      <w:rFonts w:asciiTheme="minorHAnsi" w:hAnsiTheme="minorHAnsi"/>
      <w:b/>
      <w:sz w:val="22"/>
      <w:szCs w:val="22"/>
    </w:rPr>
  </w:style>
  <w:style w:type="paragraph" w:styleId="TOC3">
    <w:name w:val="toc 3"/>
    <w:basedOn w:val="Normal"/>
    <w:next w:val="Normal"/>
    <w:autoRedefine/>
    <w:uiPriority w:val="39"/>
    <w:unhideWhenUsed/>
    <w:rsid w:val="00C57F66"/>
    <w:pPr>
      <w:ind w:left="480"/>
    </w:pPr>
    <w:rPr>
      <w:rFonts w:asciiTheme="minorHAnsi" w:hAnsiTheme="minorHAnsi"/>
      <w:sz w:val="22"/>
      <w:szCs w:val="22"/>
    </w:rPr>
  </w:style>
  <w:style w:type="paragraph" w:styleId="TOC4">
    <w:name w:val="toc 4"/>
    <w:basedOn w:val="Normal"/>
    <w:next w:val="Normal"/>
    <w:autoRedefine/>
    <w:uiPriority w:val="39"/>
    <w:semiHidden/>
    <w:unhideWhenUsed/>
    <w:rsid w:val="00C57F6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57F6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57F6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57F6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57F6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57F66"/>
    <w:pPr>
      <w:ind w:left="1920"/>
    </w:pPr>
    <w:rPr>
      <w:rFonts w:asciiTheme="minorHAnsi" w:hAnsiTheme="minorHAnsi"/>
      <w:sz w:val="20"/>
      <w:szCs w:val="20"/>
    </w:rPr>
  </w:style>
  <w:style w:type="numbering" w:customStyle="1" w:styleId="CommitteBoardNames">
    <w:name w:val="Committe/Board Names"/>
    <w:basedOn w:val="NoList"/>
    <w:uiPriority w:val="99"/>
    <w:rsid w:val="004D54B6"/>
    <w:pPr>
      <w:numPr>
        <w:numId w:val="1"/>
      </w:numPr>
    </w:pPr>
  </w:style>
  <w:style w:type="paragraph" w:customStyle="1" w:styleId="Style1">
    <w:name w:val="Style1"/>
    <w:basedOn w:val="List"/>
    <w:next w:val="Normal"/>
    <w:qFormat/>
    <w:rsid w:val="00233198"/>
  </w:style>
  <w:style w:type="paragraph" w:styleId="List">
    <w:name w:val="List"/>
    <w:basedOn w:val="Normal"/>
    <w:uiPriority w:val="99"/>
    <w:semiHidden/>
    <w:unhideWhenUsed/>
    <w:rsid w:val="0023319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C5FBF-A8B0-41FF-B78D-5A4D551E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TurningLeaf Design</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Maher</dc:creator>
  <cp:keywords/>
  <dc:description/>
  <cp:lastModifiedBy>Kristin Maher</cp:lastModifiedBy>
  <cp:revision>3</cp:revision>
  <cp:lastPrinted>2017-09-20T14:42:00Z</cp:lastPrinted>
  <dcterms:created xsi:type="dcterms:W3CDTF">2020-10-02T01:05:00Z</dcterms:created>
  <dcterms:modified xsi:type="dcterms:W3CDTF">2020-10-02T01:05:00Z</dcterms:modified>
</cp:coreProperties>
</file>